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62" w:rsidRDefault="00260837" w:rsidP="00E45062">
      <w:pPr>
        <w:pStyle w:val="2"/>
        <w:rPr>
          <w:lang w:eastAsia="zh-CN"/>
        </w:rPr>
      </w:pPr>
      <w:bookmarkStart w:id="0" w:name="_Toc502760524"/>
      <w:r>
        <w:rPr>
          <w:rFonts w:hint="eastAsia"/>
          <w:lang w:eastAsia="zh-CN"/>
        </w:rPr>
        <w:t>整体流程</w:t>
      </w:r>
    </w:p>
    <w:p w:rsidR="00260837" w:rsidRPr="00260837" w:rsidRDefault="00260837" w:rsidP="00260837">
      <w:pPr>
        <w:rPr>
          <w:lang w:eastAsia="zh-CN"/>
        </w:rPr>
      </w:pPr>
      <w:r w:rsidRPr="00AD0687">
        <w:rPr>
          <w:noProof/>
          <w:sz w:val="28"/>
          <w:szCs w:val="28"/>
          <w:lang w:val="en-US" w:eastAsia="zh-CN"/>
        </w:rPr>
        <w:drawing>
          <wp:inline distT="0" distB="0" distL="0" distR="0">
            <wp:extent cx="5274310" cy="7038340"/>
            <wp:effectExtent l="0" t="0" r="0" b="0"/>
            <wp:docPr id="1" name="图片 1" descr="C:\Users\Administrator\Desktop\未命名文件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命名文件副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62" w:rsidRDefault="00E45062" w:rsidP="00E45062">
      <w:pPr>
        <w:pStyle w:val="3"/>
        <w:rPr>
          <w:lang w:eastAsia="zh-CN"/>
        </w:rPr>
      </w:pPr>
      <w:r>
        <w:rPr>
          <w:rFonts w:hint="eastAsia"/>
          <w:lang w:eastAsia="zh-CN"/>
        </w:rPr>
        <w:lastRenderedPageBreak/>
        <w:t>登录方式</w:t>
      </w:r>
    </w:p>
    <w:p w:rsidR="00E45062" w:rsidRDefault="00E45062" w:rsidP="005007D3"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学</w:t>
      </w:r>
      <w:r w:rsidR="000812C2">
        <w:rPr>
          <w:rFonts w:hint="eastAsia"/>
          <w:sz w:val="21"/>
          <w:szCs w:val="21"/>
          <w:lang w:eastAsia="zh-CN"/>
        </w:rPr>
        <w:t>生</w:t>
      </w:r>
      <w:r>
        <w:rPr>
          <w:sz w:val="21"/>
          <w:szCs w:val="21"/>
          <w:lang w:eastAsia="zh-CN"/>
        </w:rPr>
        <w:t>可以通过网址</w:t>
      </w:r>
      <w:r>
        <w:rPr>
          <w:rFonts w:hint="eastAsia"/>
          <w:sz w:val="21"/>
          <w:szCs w:val="21"/>
          <w:lang w:eastAsia="zh-CN"/>
        </w:rPr>
        <w:t>：</w:t>
      </w:r>
      <w:hyperlink r:id="rId9" w:tgtFrame="_blank" w:history="1">
        <w:r>
          <w:rPr>
            <w:rStyle w:val="a9"/>
            <w:rFonts w:ascii="微软雅黑" w:eastAsia="微软雅黑" w:hAnsi="微软雅黑" w:hint="eastAsia"/>
            <w:color w:val="3296FA"/>
            <w:sz w:val="21"/>
            <w:szCs w:val="21"/>
            <w:shd w:val="clear" w:color="auto" w:fill="FFFFFF"/>
          </w:rPr>
          <w:t>https://old.nwpunec.net/customize/nwc_user_enterprise/login/login.html</w:t>
        </w:r>
      </w:hyperlink>
      <w:r>
        <w:rPr>
          <w:sz w:val="21"/>
          <w:szCs w:val="21"/>
          <w:lang w:eastAsia="zh-CN"/>
        </w:rPr>
        <w:t>登录系统前台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输入账号</w:t>
      </w:r>
      <w:r w:rsidR="008D5DD9">
        <w:rPr>
          <w:rFonts w:hint="eastAsia"/>
          <w:sz w:val="21"/>
          <w:szCs w:val="21"/>
          <w:lang w:eastAsia="zh-CN"/>
        </w:rPr>
        <w:t>密码进入系统前台页面，学员可以在前台页面进行学习、考试等操作</w:t>
      </w:r>
      <w:r w:rsidR="008D5DD9">
        <w:rPr>
          <w:rFonts w:hint="eastAsia"/>
          <w:sz w:val="21"/>
          <w:szCs w:val="21"/>
          <w:lang w:eastAsia="zh-CN"/>
        </w:rPr>
        <w:t xml:space="preserve"> </w:t>
      </w:r>
    </w:p>
    <w:p w:rsidR="00E45062" w:rsidRDefault="00E45062" w:rsidP="005007D3">
      <w:pPr>
        <w:rPr>
          <w:sz w:val="21"/>
          <w:szCs w:val="21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E7673AE" wp14:editId="058778C1">
            <wp:extent cx="5274310" cy="2421890"/>
            <wp:effectExtent l="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DD9" w:rsidRDefault="008D5DD9" w:rsidP="005007D3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注意事项：</w:t>
      </w:r>
    </w:p>
    <w:p w:rsidR="008D5DD9" w:rsidRPr="008D5DD9" w:rsidRDefault="008D5DD9" w:rsidP="000812C2">
      <w:pPr>
        <w:pStyle w:val="a8"/>
        <w:ind w:left="360" w:firstLineChars="100" w:firstLine="21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建议</w:t>
      </w:r>
      <w:proofErr w:type="gramStart"/>
      <w:r>
        <w:rPr>
          <w:rFonts w:hint="eastAsia"/>
          <w:sz w:val="21"/>
          <w:szCs w:val="21"/>
          <w:lang w:eastAsia="zh-CN"/>
        </w:rPr>
        <w:t>使用谷歌浏览器</w:t>
      </w:r>
      <w:proofErr w:type="gramEnd"/>
      <w:r w:rsidR="000812C2">
        <w:rPr>
          <w:rFonts w:hint="eastAsia"/>
          <w:sz w:val="21"/>
          <w:szCs w:val="21"/>
          <w:lang w:eastAsia="zh-CN"/>
        </w:rPr>
        <w:t>、</w:t>
      </w:r>
      <w:r w:rsidR="000812C2">
        <w:rPr>
          <w:rFonts w:hint="eastAsia"/>
          <w:sz w:val="21"/>
          <w:szCs w:val="21"/>
          <w:lang w:eastAsia="zh-CN"/>
        </w:rPr>
        <w:t>3</w:t>
      </w:r>
      <w:r w:rsidR="000812C2">
        <w:rPr>
          <w:sz w:val="21"/>
          <w:szCs w:val="21"/>
          <w:lang w:eastAsia="zh-CN"/>
        </w:rPr>
        <w:t>60</w:t>
      </w:r>
      <w:r w:rsidR="0094542C">
        <w:rPr>
          <w:rFonts w:hint="eastAsia"/>
          <w:sz w:val="21"/>
          <w:szCs w:val="21"/>
          <w:lang w:eastAsia="zh-CN"/>
        </w:rPr>
        <w:t>以及</w:t>
      </w:r>
      <w:r w:rsidR="0094542C">
        <w:rPr>
          <w:rFonts w:hint="eastAsia"/>
          <w:sz w:val="21"/>
          <w:szCs w:val="21"/>
          <w:lang w:eastAsia="zh-CN"/>
        </w:rPr>
        <w:t>IE</w:t>
      </w:r>
      <w:r w:rsidR="000812C2">
        <w:rPr>
          <w:sz w:val="21"/>
          <w:szCs w:val="21"/>
          <w:lang w:eastAsia="zh-CN"/>
        </w:rPr>
        <w:t>9</w:t>
      </w:r>
      <w:r w:rsidR="0094542C">
        <w:rPr>
          <w:rFonts w:hint="eastAsia"/>
          <w:sz w:val="21"/>
          <w:szCs w:val="21"/>
          <w:lang w:eastAsia="zh-CN"/>
        </w:rPr>
        <w:t>以上版本浏览器</w:t>
      </w:r>
      <w:r>
        <w:rPr>
          <w:rFonts w:hint="eastAsia"/>
          <w:sz w:val="21"/>
          <w:szCs w:val="21"/>
          <w:lang w:eastAsia="zh-CN"/>
        </w:rPr>
        <w:t>登录本站点</w:t>
      </w:r>
    </w:p>
    <w:p w:rsidR="008D5DD9" w:rsidRDefault="008D5DD9" w:rsidP="000812C2">
      <w:pPr>
        <w:pStyle w:val="a8"/>
        <w:ind w:left="360" w:firstLineChars="0" w:firstLine="0"/>
        <w:rPr>
          <w:rFonts w:hint="eastAsia"/>
          <w:sz w:val="21"/>
          <w:szCs w:val="21"/>
          <w:lang w:eastAsia="zh-CN"/>
        </w:rPr>
      </w:pPr>
    </w:p>
    <w:p w:rsidR="00652FF1" w:rsidRPr="00652FF1" w:rsidRDefault="00652FF1" w:rsidP="00652FF1">
      <w:pPr>
        <w:rPr>
          <w:sz w:val="21"/>
          <w:szCs w:val="21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2F8575E" wp14:editId="6FB707E6">
            <wp:extent cx="5274310" cy="2085975"/>
            <wp:effectExtent l="0" t="0" r="254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A050D" w:rsidRDefault="00FA050D" w:rsidP="005007D3">
      <w:pPr>
        <w:rPr>
          <w:rFonts w:ascii="宋体" w:hAnsi="宋体"/>
          <w:lang w:eastAsia="zh-CN"/>
        </w:rPr>
      </w:pPr>
    </w:p>
    <w:p w:rsidR="00FA050D" w:rsidRDefault="00FA050D" w:rsidP="00FA050D">
      <w:pPr>
        <w:rPr>
          <w:lang w:eastAsia="zh-CN"/>
        </w:rPr>
      </w:pPr>
      <w:r>
        <w:rPr>
          <w:lang w:eastAsia="zh-CN"/>
        </w:rPr>
        <w:br w:type="page"/>
      </w:r>
    </w:p>
    <w:p w:rsidR="00FA050D" w:rsidRDefault="00567CCF" w:rsidP="000E7329">
      <w:pPr>
        <w:pStyle w:val="2"/>
        <w:rPr>
          <w:lang w:eastAsia="zh-CN"/>
        </w:rPr>
      </w:pPr>
      <w:bookmarkStart w:id="1" w:name="_Toc487807379"/>
      <w:r>
        <w:rPr>
          <w:rFonts w:hint="eastAsia"/>
          <w:lang w:eastAsia="zh-CN"/>
        </w:rPr>
        <w:lastRenderedPageBreak/>
        <w:t>学员如何参加</w:t>
      </w:r>
      <w:r w:rsidR="00FA050D">
        <w:rPr>
          <w:rFonts w:hint="eastAsia"/>
          <w:lang w:eastAsia="zh-CN"/>
        </w:rPr>
        <w:t>考试</w:t>
      </w:r>
      <w:bookmarkEnd w:id="1"/>
    </w:p>
    <w:p w:rsidR="000E7329" w:rsidRDefault="000E7329" w:rsidP="00FC01EB">
      <w:pPr>
        <w:pStyle w:val="3"/>
        <w:rPr>
          <w:lang w:eastAsia="zh-CN"/>
        </w:rPr>
      </w:pPr>
      <w:bookmarkStart w:id="2" w:name="_Toc487807380"/>
      <w:r>
        <w:rPr>
          <w:rFonts w:hint="eastAsia"/>
          <w:lang w:eastAsia="zh-CN"/>
        </w:rPr>
        <w:t>考生信息采集</w:t>
      </w:r>
    </w:p>
    <w:p w:rsidR="00FC01EB" w:rsidRPr="00FC01EB" w:rsidRDefault="00FC01EB" w:rsidP="00FC01EB">
      <w:pPr>
        <w:rPr>
          <w:rFonts w:asciiTheme="minorEastAsia" w:eastAsiaTheme="minorEastAsia" w:hAnsiTheme="minorEastAsia" w:cs="微软雅黑"/>
          <w:sz w:val="24"/>
          <w:szCs w:val="24"/>
          <w:lang w:eastAsia="zh-CN"/>
        </w:rPr>
      </w:pP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开启人脸识别功能，系统从学生库中将每个考生的身份证照片同步到考试系统，同步时同时将身份证照片与人脸识别系统对接，自动绑定考生身份。</w:t>
      </w:r>
    </w:p>
    <w:p w:rsidR="00FC01EB" w:rsidRPr="00FC01EB" w:rsidRDefault="00FC01EB" w:rsidP="00FC01EB">
      <w:pPr>
        <w:rPr>
          <w:rFonts w:asciiTheme="minorEastAsia" w:eastAsiaTheme="minorEastAsia" w:hAnsiTheme="minorEastAsia" w:cs="微软雅黑"/>
          <w:sz w:val="24"/>
          <w:szCs w:val="24"/>
          <w:lang w:eastAsia="zh-CN"/>
        </w:rPr>
      </w:pP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如果考生身份未能成功地绑定，考生登录系统后，会被提示人工绑定身份（如下图）；点击允许摄像头权限按钮，上传本人的标准照片，考生对准摄像头进行拍照，验证通过后下方的确定按钮可点击（没通过会有提示），点击确认按钮提示已成功绑定身份进入系统即可。</w:t>
      </w:r>
    </w:p>
    <w:p w:rsidR="000E7329" w:rsidRDefault="00FC01EB" w:rsidP="00FC01EB">
      <w:pPr>
        <w:rPr>
          <w:rFonts w:asciiTheme="minorEastAsia" w:eastAsiaTheme="minorEastAsia" w:hAnsiTheme="minorEastAsia" w:cs="微软雅黑"/>
          <w:sz w:val="24"/>
          <w:szCs w:val="24"/>
          <w:lang w:eastAsia="zh-CN"/>
        </w:rPr>
      </w:pP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注：身份绑定后，标准照片永久保留，并且</w:t>
      </w:r>
      <w:r w:rsidRPr="00FC01EB">
        <w:rPr>
          <w:rFonts w:asciiTheme="minorEastAsia" w:eastAsiaTheme="minorEastAsia" w:hAnsiTheme="minorEastAsia" w:cs="微软雅黑" w:hint="eastAsia"/>
          <w:color w:val="000000" w:themeColor="text1"/>
          <w:sz w:val="24"/>
          <w:szCs w:val="24"/>
          <w:lang w:eastAsia="zh-CN"/>
        </w:rPr>
        <w:t>考生不可以自行</w:t>
      </w: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更改。</w:t>
      </w:r>
      <w:r>
        <w:rPr>
          <w:noProof/>
          <w:lang w:val="en-US" w:eastAsia="zh-CN"/>
        </w:rPr>
        <w:drawing>
          <wp:inline distT="0" distB="0" distL="114300" distR="114300" wp14:anchorId="4A53210F" wp14:editId="72282AF7">
            <wp:extent cx="5262880" cy="2759102"/>
            <wp:effectExtent l="0" t="0" r="0" b="317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9367" cy="27729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01EB" w:rsidRDefault="00932111" w:rsidP="00FC01EB">
      <w:pPr>
        <w:rPr>
          <w:rFonts w:asciiTheme="minorEastAsia" w:eastAsiaTheme="minorEastAsia" w:hAnsiTheme="minorEastAsia" w:cs="微软雅黑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学员</w:t>
      </w:r>
      <w:r w:rsidR="00FC01EB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第一次</w:t>
      </w:r>
      <w:r w:rsidR="00E45062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登录考试系统，必须要绑定身份信息；如果想</w:t>
      </w:r>
      <w:proofErr w:type="gramStart"/>
      <w:r w:rsidR="00E45062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不</w:t>
      </w:r>
      <w:proofErr w:type="gramEnd"/>
      <w:r w:rsidR="00E45062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绑定则</w:t>
      </w:r>
      <w:r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可以点击下方的“</w:t>
      </w:r>
      <w:r w:rsidRPr="00932111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本次登陆不进行身份绑定，直接进入系统</w:t>
      </w:r>
      <w:r w:rsidR="00E45062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”选项，直接进入系统前台页面</w:t>
      </w:r>
    </w:p>
    <w:p w:rsidR="00932111" w:rsidRDefault="00932111" w:rsidP="00FC01EB">
      <w:pPr>
        <w:rPr>
          <w:rFonts w:asciiTheme="minorEastAsia" w:eastAsiaTheme="minorEastAsia" w:hAnsiTheme="minorEastAsia" w:cs="微软雅黑"/>
          <w:sz w:val="21"/>
          <w:szCs w:val="21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13244C8" wp14:editId="5BAA2B9E">
            <wp:extent cx="5274310" cy="2560320"/>
            <wp:effectExtent l="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9730" cy="256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11" w:rsidRPr="00FC01EB" w:rsidRDefault="00932111" w:rsidP="00FC01EB">
      <w:pPr>
        <w:rPr>
          <w:rFonts w:asciiTheme="minorEastAsia" w:eastAsiaTheme="minorEastAsia" w:hAnsiTheme="minorEastAsia" w:cs="微软雅黑"/>
          <w:sz w:val="21"/>
          <w:szCs w:val="21"/>
          <w:lang w:eastAsia="zh-CN"/>
        </w:rPr>
      </w:pPr>
    </w:p>
    <w:p w:rsidR="000E7329" w:rsidRDefault="000E7329" w:rsidP="000E7329">
      <w:pPr>
        <w:pStyle w:val="3"/>
        <w:rPr>
          <w:lang w:eastAsia="zh-CN"/>
        </w:rPr>
      </w:pPr>
      <w:r>
        <w:rPr>
          <w:rFonts w:hint="eastAsia"/>
          <w:lang w:eastAsia="zh-CN"/>
        </w:rPr>
        <w:lastRenderedPageBreak/>
        <w:t>如何参加在线考试</w:t>
      </w:r>
      <w:bookmarkEnd w:id="2"/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在“在线考试”中参加考试，目前SP产品参加考试支持各主流浏览器前台参加考试，如果试卷中包含语音题或操作题或是闭卷考试，则需要安装新为PC端智慧门，请参照对应的SP产品版本安装相应的智慧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门版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本进行考试，点击【参加】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604"/>
      </w:tblGrid>
      <w:tr w:rsidR="000E7329" w:rsidTr="00E45062">
        <w:trPr>
          <w:trHeight w:val="1403"/>
        </w:trPr>
        <w:tc>
          <w:tcPr>
            <w:tcW w:w="8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5318760" cy="314833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314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29" w:rsidTr="00E45062">
        <w:trPr>
          <w:trHeight w:val="287"/>
        </w:trPr>
        <w:tc>
          <w:tcPr>
            <w:tcW w:w="8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在线考试</w:t>
            </w:r>
          </w:p>
        </w:tc>
      </w:tr>
    </w:tbl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系统自动生成答卷，（如果提示下载失败或页面加载不出试卷，可参考环境配置文档等）如下图：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E7329" w:rsidTr="00E45062">
        <w:trPr>
          <w:trHeight w:val="5385"/>
        </w:trPr>
        <w:tc>
          <w:tcPr>
            <w:tcW w:w="9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Pr="0063137B" w:rsidRDefault="000E7329" w:rsidP="00E45062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noProof/>
                <w:sz w:val="21"/>
                <w:szCs w:val="21"/>
                <w:lang w:val="en-US" w:eastAsia="zh-CN"/>
              </w:rPr>
              <w:lastRenderedPageBreak/>
              <w:drawing>
                <wp:inline distT="0" distB="0" distL="0" distR="0">
                  <wp:extent cx="5688965" cy="3906520"/>
                  <wp:effectExtent l="0" t="0" r="6985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965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29" w:rsidTr="00E45062">
        <w:trPr>
          <w:trHeight w:val="343"/>
        </w:trPr>
        <w:tc>
          <w:tcPr>
            <w:tcW w:w="9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spacing w:line="276" w:lineRule="auto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答卷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页面</w:t>
            </w:r>
          </w:p>
        </w:tc>
      </w:tr>
    </w:tbl>
    <w:p w:rsidR="0063137B" w:rsidRDefault="000E7329" w:rsidP="0063137B">
      <w:pPr>
        <w:pStyle w:val="3"/>
        <w:ind w:left="1287"/>
        <w:rPr>
          <w:lang w:eastAsia="zh-CN"/>
        </w:rPr>
      </w:pPr>
      <w:r w:rsidRPr="0063137B">
        <w:rPr>
          <w:rFonts w:hint="eastAsia"/>
          <w:lang w:eastAsia="zh-CN"/>
        </w:rPr>
        <w:t xml:space="preserve">  </w:t>
      </w:r>
      <w:r w:rsidR="0063137B">
        <w:rPr>
          <w:rFonts w:hint="eastAsia"/>
          <w:lang w:eastAsia="zh-CN"/>
        </w:rPr>
        <w:t>人脸识别监控</w:t>
      </w:r>
    </w:p>
    <w:p w:rsidR="0063137B" w:rsidRDefault="0063137B" w:rsidP="0063137B">
      <w:pPr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考生进入前台（已绑定照片）的考试中心在线考试，点击参加考试（设有监控），考试界面的下方有开启摄像的权限，点击允许按钮，即可开启摄像头，考生考试过程中需全程对准摄像头，摄像头抓拍两次之后，如没有抓拍到正</w:t>
      </w:r>
      <w:proofErr w:type="gramStart"/>
      <w:r>
        <w:rPr>
          <w:rFonts w:ascii="微软雅黑" w:eastAsia="微软雅黑" w:hAnsi="微软雅黑" w:cs="微软雅黑" w:hint="eastAsia"/>
          <w:lang w:eastAsia="zh-CN"/>
        </w:rPr>
        <w:t>脸或者</w:t>
      </w:r>
      <w:proofErr w:type="gramEnd"/>
      <w:r>
        <w:rPr>
          <w:rFonts w:ascii="微软雅黑" w:eastAsia="微软雅黑" w:hAnsi="微软雅黑" w:cs="微软雅黑" w:hint="eastAsia"/>
          <w:lang w:eastAsia="zh-CN"/>
        </w:rPr>
        <w:t>是跟考生绑定的照片差异太大，会弹出提示，需在</w:t>
      </w:r>
      <w:r>
        <w:rPr>
          <w:rFonts w:ascii="微软雅黑" w:eastAsia="微软雅黑" w:hAnsi="微软雅黑" w:cs="微软雅黑" w:hint="eastAsia"/>
          <w:lang w:val="en-US" w:eastAsia="zh-CN"/>
        </w:rPr>
        <w:t>120s之内考生自己手动拍照（如下图05）.，如考生手动拍照验证失败还需继续拍照，超过120S还没验证成功，即系统自动交卷。</w:t>
      </w:r>
    </w:p>
    <w:p w:rsidR="0063137B" w:rsidRDefault="0063137B" w:rsidP="0063137B">
      <w:pPr>
        <w:rPr>
          <w:rFonts w:ascii="微软雅黑" w:eastAsia="微软雅黑" w:hAnsi="微软雅黑" w:cs="微软雅黑"/>
        </w:rPr>
      </w:pPr>
      <w:r>
        <w:rPr>
          <w:noProof/>
          <w:lang w:val="en-US" w:eastAsia="zh-CN"/>
        </w:rPr>
        <w:lastRenderedPageBreak/>
        <w:drawing>
          <wp:inline distT="0" distB="0" distL="114300" distR="114300" wp14:anchorId="6440C667" wp14:editId="240859F3">
            <wp:extent cx="5262245" cy="2776220"/>
            <wp:effectExtent l="0" t="0" r="14605" b="508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137B" w:rsidRDefault="0063137B" w:rsidP="0063137B">
      <w:pPr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图</w:t>
      </w:r>
      <w:r>
        <w:rPr>
          <w:rFonts w:ascii="微软雅黑" w:eastAsia="微软雅黑" w:hAnsi="微软雅黑" w:cs="微软雅黑" w:hint="eastAsia"/>
          <w:lang w:val="en-US" w:eastAsia="zh-CN"/>
        </w:rPr>
        <w:t>05</w:t>
      </w:r>
    </w:p>
    <w:p w:rsidR="0063137B" w:rsidRDefault="0063137B" w:rsidP="0063137B">
      <w:pPr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注：如考生在进入考试时，不开启摄像头允许权限，摄像头抓拍两次后也会弹出如上提示；如考生不小心拒绝开启摄像头权限，可点击上方的圆圈按钮刷新界面即可再次弹出开启权限的选</w:t>
      </w:r>
      <w:bookmarkStart w:id="3" w:name="_GoBack"/>
      <w:bookmarkEnd w:id="3"/>
      <w:r>
        <w:rPr>
          <w:rFonts w:ascii="微软雅黑" w:eastAsia="微软雅黑" w:hAnsi="微软雅黑" w:cs="微软雅黑" w:hint="eastAsia"/>
          <w:lang w:eastAsia="zh-CN"/>
        </w:rPr>
        <w:t>择。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sz w:val="21"/>
          <w:szCs w:val="21"/>
          <w:lang w:eastAsia="zh-CN"/>
        </w:rPr>
        <w:t>补交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在考试过程中出现考试异常如：电脑死机、断电等造成考试中断的，如果需要继续考试，则在</w:t>
      </w:r>
      <w:proofErr w:type="gramStart"/>
      <w:r>
        <w:rPr>
          <w:rFonts w:ascii="宋体" w:hAnsi="宋体" w:cs="宋体" w:hint="eastAsia"/>
          <w:b/>
          <w:sz w:val="21"/>
          <w:szCs w:val="21"/>
          <w:lang w:eastAsia="zh-CN"/>
        </w:rPr>
        <w:t>原电脑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上重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启电脑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后打开“在线考试”菜单，进行补交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606"/>
      </w:tblGrid>
      <w:tr w:rsidR="000E7329" w:rsidTr="00E45062">
        <w:trPr>
          <w:trHeight w:val="750"/>
        </w:trPr>
        <w:tc>
          <w:tcPr>
            <w:tcW w:w="8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5318760" cy="1788160"/>
                  <wp:effectExtent l="0" t="0" r="0" b="254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29" w:rsidTr="00E45062">
        <w:trPr>
          <w:trHeight w:val="350"/>
        </w:trPr>
        <w:tc>
          <w:tcPr>
            <w:tcW w:w="8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在线考试-</w:t>
            </w: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补交</w:t>
            </w:r>
            <w:proofErr w:type="spellEnd"/>
          </w:p>
        </w:tc>
      </w:tr>
    </w:tbl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</w:p>
    <w:p w:rsidR="00974C2D" w:rsidRPr="00974C2D" w:rsidRDefault="00974C2D" w:rsidP="00974C2D">
      <w:pPr>
        <w:rPr>
          <w:lang w:eastAsia="zh-CN"/>
        </w:rPr>
      </w:pPr>
    </w:p>
    <w:sectPr w:rsidR="00974C2D" w:rsidRPr="0097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64" w:rsidRDefault="006A4C64" w:rsidP="005007D3">
      <w:r>
        <w:separator/>
      </w:r>
    </w:p>
  </w:endnote>
  <w:endnote w:type="continuationSeparator" w:id="0">
    <w:p w:rsidR="006A4C64" w:rsidRDefault="006A4C64" w:rsidP="0050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64" w:rsidRDefault="006A4C64" w:rsidP="005007D3">
      <w:r>
        <w:separator/>
      </w:r>
    </w:p>
  </w:footnote>
  <w:footnote w:type="continuationSeparator" w:id="0">
    <w:p w:rsidR="006A4C64" w:rsidRDefault="006A4C64" w:rsidP="0050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B78FA"/>
    <w:multiLevelType w:val="singleLevel"/>
    <w:tmpl w:val="985B78FA"/>
    <w:lvl w:ilvl="0">
      <w:start w:val="4"/>
      <w:numFmt w:val="decimal"/>
      <w:suff w:val="nothing"/>
      <w:lvlText w:val="%1，"/>
      <w:lvlJc w:val="left"/>
    </w:lvl>
  </w:abstractNum>
  <w:abstractNum w:abstractNumId="1" w15:restartNumberingAfterBreak="0">
    <w:nsid w:val="18052FB2"/>
    <w:multiLevelType w:val="multilevel"/>
    <w:tmpl w:val="3496E8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Unicode MS" w:eastAsia="Arial Unicode MS" w:hAnsi="Arial Unicode MS" w:cs="Arial Unicode MS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lvlText w:val="1.2.4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9422B2"/>
    <w:multiLevelType w:val="hybridMultilevel"/>
    <w:tmpl w:val="826CE7AC"/>
    <w:lvl w:ilvl="0" w:tplc="6DBA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615D83"/>
    <w:multiLevelType w:val="multilevel"/>
    <w:tmpl w:val="57615D8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2F4130"/>
    <w:multiLevelType w:val="singleLevel"/>
    <w:tmpl w:val="582F41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" w15:restartNumberingAfterBreak="0">
    <w:nsid w:val="693EB7B8"/>
    <w:multiLevelType w:val="singleLevel"/>
    <w:tmpl w:val="693EB7B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14DF5C2"/>
    <w:multiLevelType w:val="singleLevel"/>
    <w:tmpl w:val="714DF5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7"/>
    <w:rsid w:val="000812C2"/>
    <w:rsid w:val="000E7329"/>
    <w:rsid w:val="00141782"/>
    <w:rsid w:val="00243AB2"/>
    <w:rsid w:val="00250260"/>
    <w:rsid w:val="00260837"/>
    <w:rsid w:val="00291851"/>
    <w:rsid w:val="00324331"/>
    <w:rsid w:val="003A4BC7"/>
    <w:rsid w:val="003B5963"/>
    <w:rsid w:val="003D17E5"/>
    <w:rsid w:val="00422491"/>
    <w:rsid w:val="005007D3"/>
    <w:rsid w:val="00567CCF"/>
    <w:rsid w:val="00592B99"/>
    <w:rsid w:val="005954BC"/>
    <w:rsid w:val="0063137B"/>
    <w:rsid w:val="00644076"/>
    <w:rsid w:val="00652FF1"/>
    <w:rsid w:val="00685550"/>
    <w:rsid w:val="006A4C64"/>
    <w:rsid w:val="006B083F"/>
    <w:rsid w:val="00830204"/>
    <w:rsid w:val="008D5DD9"/>
    <w:rsid w:val="008E5332"/>
    <w:rsid w:val="00932111"/>
    <w:rsid w:val="0094360C"/>
    <w:rsid w:val="0094542C"/>
    <w:rsid w:val="00955511"/>
    <w:rsid w:val="00974C2D"/>
    <w:rsid w:val="00AD0687"/>
    <w:rsid w:val="00AE4FCA"/>
    <w:rsid w:val="00B14AFD"/>
    <w:rsid w:val="00B22D0F"/>
    <w:rsid w:val="00B6143F"/>
    <w:rsid w:val="00B73550"/>
    <w:rsid w:val="00B77060"/>
    <w:rsid w:val="00B807BB"/>
    <w:rsid w:val="00C4408E"/>
    <w:rsid w:val="00C8377B"/>
    <w:rsid w:val="00CE2642"/>
    <w:rsid w:val="00D969B9"/>
    <w:rsid w:val="00DC61BF"/>
    <w:rsid w:val="00DF21A0"/>
    <w:rsid w:val="00E45062"/>
    <w:rsid w:val="00E756A4"/>
    <w:rsid w:val="00EB13CA"/>
    <w:rsid w:val="00EC3CD5"/>
    <w:rsid w:val="00F31D88"/>
    <w:rsid w:val="00F9012E"/>
    <w:rsid w:val="00FA050D"/>
    <w:rsid w:val="00FB3BA1"/>
    <w:rsid w:val="00F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2AAC0"/>
  <w15:chartTrackingRefBased/>
  <w15:docId w15:val="{DF8FEE27-2B70-4F39-BD2E-307ED72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D3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E450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007D3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007D3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007D3"/>
    <w:pPr>
      <w:keepNext/>
      <w:keepLines/>
      <w:spacing w:before="280" w:after="290" w:line="376" w:lineRule="auto"/>
      <w:outlineLvl w:val="3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7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7D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007D3"/>
    <w:rPr>
      <w:rFonts w:ascii="Arial" w:eastAsia="黑体" w:hAnsi="Arial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标题 3 字符"/>
    <w:basedOn w:val="a0"/>
    <w:link w:val="3"/>
    <w:uiPriority w:val="9"/>
    <w:rsid w:val="005007D3"/>
    <w:rPr>
      <w:rFonts w:ascii="Arial" w:eastAsia="宋体" w:hAnsi="Arial" w:cs="Times New Roman"/>
      <w:b/>
      <w:bCs/>
      <w:kern w:val="0"/>
      <w:sz w:val="32"/>
      <w:szCs w:val="32"/>
      <w:lang w:val="en-GB" w:eastAsia="en-US"/>
    </w:rPr>
  </w:style>
  <w:style w:type="character" w:customStyle="1" w:styleId="40">
    <w:name w:val="标题 4 字符"/>
    <w:basedOn w:val="a0"/>
    <w:link w:val="4"/>
    <w:uiPriority w:val="9"/>
    <w:rsid w:val="005007D3"/>
    <w:rPr>
      <w:rFonts w:ascii="Arial" w:eastAsia="黑体" w:hAnsi="Arial" w:cs="Times New Roman"/>
      <w:b/>
      <w:bCs/>
      <w:kern w:val="0"/>
      <w:sz w:val="28"/>
      <w:szCs w:val="28"/>
      <w:lang w:val="en-GB" w:eastAsia="en-US"/>
    </w:rPr>
  </w:style>
  <w:style w:type="paragraph" w:customStyle="1" w:styleId="TableItem5">
    <w:name w:val="TableItem5"/>
    <w:basedOn w:val="a"/>
    <w:rsid w:val="005007D3"/>
    <w:pPr>
      <w:widowControl w:val="0"/>
      <w:spacing w:before="20" w:after="20" w:line="320" w:lineRule="atLeast"/>
    </w:pPr>
    <w:rPr>
      <w:rFonts w:ascii="Tahoma" w:eastAsia="仿宋_GB2312" w:hAnsi="Tahoma"/>
      <w:kern w:val="2"/>
      <w:sz w:val="21"/>
      <w:lang w:val="en-US" w:eastAsia="zh-CN"/>
    </w:rPr>
  </w:style>
  <w:style w:type="paragraph" w:customStyle="1" w:styleId="11">
    <w:name w:val="列出段落1"/>
    <w:basedOn w:val="a"/>
    <w:uiPriority w:val="34"/>
    <w:qFormat/>
    <w:rsid w:val="005007D3"/>
    <w:pPr>
      <w:ind w:firstLineChars="200" w:firstLine="420"/>
    </w:pPr>
  </w:style>
  <w:style w:type="paragraph" w:styleId="a7">
    <w:name w:val="caption"/>
    <w:basedOn w:val="a"/>
    <w:next w:val="a"/>
    <w:qFormat/>
    <w:rsid w:val="006B083F"/>
    <w:rPr>
      <w:rFonts w:eastAsia="黑体" w:cs="Arial"/>
    </w:rPr>
  </w:style>
  <w:style w:type="paragraph" w:styleId="a8">
    <w:name w:val="List Paragraph"/>
    <w:basedOn w:val="a"/>
    <w:uiPriority w:val="34"/>
    <w:qFormat/>
    <w:rsid w:val="00B14AF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45062"/>
    <w:rPr>
      <w:rFonts w:ascii="Arial" w:eastAsia="宋体" w:hAnsi="Arial" w:cs="Times New Roman"/>
      <w:b/>
      <w:bCs/>
      <w:kern w:val="44"/>
      <w:sz w:val="44"/>
      <w:szCs w:val="44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E4506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zh-CN"/>
    </w:rPr>
  </w:style>
  <w:style w:type="paragraph" w:styleId="21">
    <w:name w:val="toc 2"/>
    <w:basedOn w:val="a"/>
    <w:next w:val="a"/>
    <w:autoRedefine/>
    <w:uiPriority w:val="39"/>
    <w:unhideWhenUsed/>
    <w:rsid w:val="00E45062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E45062"/>
    <w:pPr>
      <w:ind w:leftChars="400" w:left="840"/>
    </w:pPr>
  </w:style>
  <w:style w:type="character" w:styleId="a9">
    <w:name w:val="Hyperlink"/>
    <w:basedOn w:val="a0"/>
    <w:uiPriority w:val="99"/>
    <w:unhideWhenUsed/>
    <w:rsid w:val="00E45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ld.nwpunec.net/customize/nwc_user_enterprise/login/login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A923-124C-4A44-81F5-7E73A153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729882131@qq.com</dc:creator>
  <cp:keywords/>
  <dc:description/>
  <cp:lastModifiedBy>diannao</cp:lastModifiedBy>
  <cp:revision>30</cp:revision>
  <dcterms:created xsi:type="dcterms:W3CDTF">2018-12-12T01:19:00Z</dcterms:created>
  <dcterms:modified xsi:type="dcterms:W3CDTF">2020-03-31T09:49:00Z</dcterms:modified>
</cp:coreProperties>
</file>